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41135" w14:textId="57C2AA2F" w:rsidR="00DF3E3D" w:rsidRPr="000E5013" w:rsidRDefault="00DF3E3D" w:rsidP="00610B05">
      <w:pPr>
        <w:rPr>
          <w:rFonts w:ascii="Arial" w:hAnsi="Arial" w:cs="Arial"/>
          <w:sz w:val="24"/>
          <w:szCs w:val="24"/>
        </w:rPr>
      </w:pPr>
      <w:r w:rsidRPr="000E5013">
        <w:rPr>
          <w:rFonts w:ascii="Arial" w:hAnsi="Arial" w:cs="Arial"/>
          <w:sz w:val="24"/>
          <w:szCs w:val="24"/>
        </w:rPr>
        <w:t>OS-I.7222.</w:t>
      </w:r>
      <w:r w:rsidR="00F745E0" w:rsidRPr="000E5013">
        <w:rPr>
          <w:rFonts w:ascii="Arial" w:hAnsi="Arial" w:cs="Arial"/>
          <w:sz w:val="24"/>
          <w:szCs w:val="24"/>
        </w:rPr>
        <w:t>4</w:t>
      </w:r>
      <w:r w:rsidR="00A0421E" w:rsidRPr="000E5013">
        <w:rPr>
          <w:rFonts w:ascii="Arial" w:hAnsi="Arial" w:cs="Arial"/>
          <w:sz w:val="24"/>
          <w:szCs w:val="24"/>
        </w:rPr>
        <w:t>7</w:t>
      </w:r>
      <w:r w:rsidRPr="000E5013">
        <w:rPr>
          <w:rFonts w:ascii="Arial" w:hAnsi="Arial" w:cs="Arial"/>
          <w:sz w:val="24"/>
          <w:szCs w:val="24"/>
        </w:rPr>
        <w:t>.</w:t>
      </w:r>
      <w:r w:rsidR="00A0421E" w:rsidRPr="000E5013">
        <w:rPr>
          <w:rFonts w:ascii="Arial" w:hAnsi="Arial" w:cs="Arial"/>
          <w:sz w:val="24"/>
          <w:szCs w:val="24"/>
        </w:rPr>
        <w:t>4</w:t>
      </w:r>
      <w:r w:rsidRPr="000E5013">
        <w:rPr>
          <w:rFonts w:ascii="Arial" w:hAnsi="Arial" w:cs="Arial"/>
          <w:sz w:val="24"/>
          <w:szCs w:val="24"/>
        </w:rPr>
        <w:t>.20</w:t>
      </w:r>
      <w:r w:rsidR="008476E8" w:rsidRPr="000E5013">
        <w:rPr>
          <w:rFonts w:ascii="Arial" w:hAnsi="Arial" w:cs="Arial"/>
          <w:sz w:val="24"/>
          <w:szCs w:val="24"/>
        </w:rPr>
        <w:t>2</w:t>
      </w:r>
      <w:r w:rsidR="00F745E0" w:rsidRPr="000E5013">
        <w:rPr>
          <w:rFonts w:ascii="Arial" w:hAnsi="Arial" w:cs="Arial"/>
          <w:sz w:val="24"/>
          <w:szCs w:val="24"/>
        </w:rPr>
        <w:t>4</w:t>
      </w:r>
      <w:r w:rsidRPr="000E5013">
        <w:rPr>
          <w:rFonts w:ascii="Arial" w:hAnsi="Arial" w:cs="Arial"/>
          <w:sz w:val="24"/>
          <w:szCs w:val="24"/>
        </w:rPr>
        <w:t>.RD</w:t>
      </w:r>
      <w:r w:rsidRPr="000E5013">
        <w:rPr>
          <w:rFonts w:ascii="Arial" w:hAnsi="Arial" w:cs="Arial"/>
          <w:sz w:val="24"/>
          <w:szCs w:val="24"/>
        </w:rPr>
        <w:tab/>
      </w:r>
      <w:r w:rsidRPr="000E5013">
        <w:rPr>
          <w:rFonts w:ascii="Arial" w:hAnsi="Arial" w:cs="Arial"/>
          <w:sz w:val="24"/>
          <w:szCs w:val="24"/>
        </w:rPr>
        <w:tab/>
      </w:r>
      <w:r w:rsidRPr="000E5013">
        <w:rPr>
          <w:rFonts w:ascii="Arial" w:hAnsi="Arial" w:cs="Arial"/>
          <w:sz w:val="24"/>
          <w:szCs w:val="24"/>
        </w:rPr>
        <w:tab/>
      </w:r>
      <w:r w:rsidRPr="000E5013">
        <w:rPr>
          <w:rFonts w:ascii="Arial" w:hAnsi="Arial" w:cs="Arial"/>
          <w:sz w:val="24"/>
          <w:szCs w:val="24"/>
        </w:rPr>
        <w:tab/>
      </w:r>
      <w:r w:rsidRPr="000E5013">
        <w:rPr>
          <w:rFonts w:ascii="Arial" w:hAnsi="Arial" w:cs="Arial"/>
          <w:sz w:val="24"/>
          <w:szCs w:val="24"/>
        </w:rPr>
        <w:tab/>
        <w:t xml:space="preserve">              </w:t>
      </w:r>
      <w:r w:rsidR="003D49EF" w:rsidRPr="000E5013">
        <w:rPr>
          <w:rFonts w:ascii="Arial" w:hAnsi="Arial" w:cs="Arial"/>
          <w:sz w:val="24"/>
          <w:szCs w:val="24"/>
        </w:rPr>
        <w:t xml:space="preserve">  </w:t>
      </w:r>
      <w:r w:rsidRPr="000E5013">
        <w:rPr>
          <w:rFonts w:ascii="Arial" w:hAnsi="Arial" w:cs="Arial"/>
          <w:sz w:val="24"/>
          <w:szCs w:val="24"/>
        </w:rPr>
        <w:t>Rzeszów, 202</w:t>
      </w:r>
      <w:r w:rsidR="00F745E0" w:rsidRPr="000E5013">
        <w:rPr>
          <w:rFonts w:ascii="Arial" w:hAnsi="Arial" w:cs="Arial"/>
          <w:sz w:val="24"/>
          <w:szCs w:val="24"/>
        </w:rPr>
        <w:t>5</w:t>
      </w:r>
      <w:r w:rsidRPr="000E5013">
        <w:rPr>
          <w:rFonts w:ascii="Arial" w:hAnsi="Arial" w:cs="Arial"/>
          <w:sz w:val="24"/>
          <w:szCs w:val="24"/>
        </w:rPr>
        <w:t>-0</w:t>
      </w:r>
      <w:r w:rsidR="00A0421E" w:rsidRPr="000E5013">
        <w:rPr>
          <w:rFonts w:ascii="Arial" w:hAnsi="Arial" w:cs="Arial"/>
          <w:sz w:val="24"/>
          <w:szCs w:val="24"/>
        </w:rPr>
        <w:t>6</w:t>
      </w:r>
      <w:r w:rsidRPr="000E5013">
        <w:rPr>
          <w:rFonts w:ascii="Arial" w:hAnsi="Arial" w:cs="Arial"/>
          <w:sz w:val="24"/>
          <w:szCs w:val="24"/>
        </w:rPr>
        <w:t>-</w:t>
      </w:r>
      <w:r w:rsidR="00A0421E" w:rsidRPr="000E5013">
        <w:rPr>
          <w:rFonts w:ascii="Arial" w:hAnsi="Arial" w:cs="Arial"/>
          <w:sz w:val="24"/>
          <w:szCs w:val="24"/>
        </w:rPr>
        <w:t>11</w:t>
      </w:r>
    </w:p>
    <w:p w14:paraId="170624DB" w14:textId="6207C495" w:rsidR="00920E82" w:rsidRDefault="001A492B" w:rsidP="000E5013">
      <w:pPr>
        <w:pStyle w:val="Nagwek1"/>
        <w:rPr>
          <w:b/>
          <w:bCs/>
          <w:szCs w:val="24"/>
        </w:rPr>
      </w:pPr>
      <w:r w:rsidRPr="000E5013">
        <w:rPr>
          <w:b/>
          <w:bCs/>
          <w:szCs w:val="24"/>
        </w:rPr>
        <w:t>O G Ł O S Z E N I E</w:t>
      </w:r>
    </w:p>
    <w:p w14:paraId="2393294E" w14:textId="77777777" w:rsidR="000E5013" w:rsidRPr="000E5013" w:rsidRDefault="000E5013" w:rsidP="000E5013">
      <w:pPr>
        <w:rPr>
          <w:sz w:val="2"/>
          <w:szCs w:val="2"/>
        </w:rPr>
      </w:pPr>
    </w:p>
    <w:p w14:paraId="0572E1A3" w14:textId="4AAB1B29" w:rsidR="00121326" w:rsidRPr="000E5013" w:rsidRDefault="00A0421E" w:rsidP="00A0421E">
      <w:pPr>
        <w:spacing w:line="240" w:lineRule="auto"/>
        <w:ind w:firstLine="708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Na podstawie art. 218</w:t>
      </w:r>
      <w:r w:rsidR="00BB3BC7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ust. 2</w:t>
      </w:r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ustawy z dnia 27 kwietnia 2001r.</w:t>
      </w:r>
      <w:bookmarkStart w:id="0" w:name="_Hlk76547168"/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Prawo ochrony środowiska  (Dz. U. z 202</w:t>
      </w:r>
      <w:r w:rsidR="00BB3BC7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5</w:t>
      </w:r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r. poz. </w:t>
      </w:r>
      <w:r w:rsidR="00BB3BC7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647</w:t>
      </w:r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t.j</w:t>
      </w:r>
      <w:proofErr w:type="spellEnd"/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.), w związku z art. 38 ustawy z dnia </w:t>
      </w:r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br/>
        <w:t xml:space="preserve">3 października 2008r. o udostępnieniu informacji o środowisku i jego ochronie, udziale społeczeństwa w ochronie środowiska oraz o ocenach oddziaływania na środowisko </w:t>
      </w:r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br/>
        <w:t>(Dz. U. z 2024</w:t>
      </w:r>
      <w:r w:rsidR="00E10875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r.</w:t>
      </w:r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poz. 1112 </w:t>
      </w:r>
      <w:proofErr w:type="spellStart"/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t.j</w:t>
      </w:r>
      <w:proofErr w:type="spellEnd"/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.)</w:t>
      </w:r>
      <w:r w:rsid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</w:t>
      </w:r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oraz art.  </w:t>
      </w:r>
      <w:r w:rsidRPr="000E5013">
        <w:rPr>
          <w:rFonts w:ascii="Arial" w:hAnsi="Arial" w:cs="Arial"/>
          <w:bCs/>
          <w:sz w:val="24"/>
          <w:szCs w:val="24"/>
        </w:rPr>
        <w:t xml:space="preserve">42 ust. 7 ustawy z dnia 14 grudnia 2012r. </w:t>
      </w:r>
      <w:r w:rsidRPr="000E5013">
        <w:rPr>
          <w:rFonts w:ascii="Arial" w:hAnsi="Arial" w:cs="Arial"/>
          <w:bCs/>
          <w:sz w:val="24"/>
          <w:szCs w:val="24"/>
        </w:rPr>
        <w:br/>
        <w:t xml:space="preserve">o odpadach </w:t>
      </w:r>
      <w:r w:rsidRPr="000E5013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0E5013">
        <w:rPr>
          <w:rFonts w:ascii="Arial" w:hAnsi="Arial" w:cs="Arial"/>
          <w:bCs/>
          <w:sz w:val="24"/>
          <w:szCs w:val="24"/>
        </w:rPr>
        <w:t>(Dz. U. z 2023 r. poz. 1587 ze zm.), p</w:t>
      </w:r>
      <w:r w:rsidRPr="000E501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odaję do publicznej wiadomości: </w:t>
      </w:r>
      <w:bookmarkEnd w:id="0"/>
    </w:p>
    <w:p w14:paraId="7723BD53" w14:textId="349A12ED" w:rsidR="00A0421E" w:rsidRPr="000E5013" w:rsidRDefault="00A74C71" w:rsidP="00F80C0F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eastAsia="Times New Roman" w:hAnsi="Arial" w:cs="Arial"/>
          <w:sz w:val="24"/>
          <w:szCs w:val="24"/>
        </w:rPr>
      </w:pPr>
      <w:r w:rsidRPr="000E5013">
        <w:rPr>
          <w:rFonts w:ascii="Arial" w:eastAsia="Times New Roman" w:hAnsi="Arial" w:cs="Arial"/>
          <w:sz w:val="24"/>
          <w:szCs w:val="24"/>
        </w:rPr>
        <w:t>N</w:t>
      </w:r>
      <w:r w:rsidR="00C3055B" w:rsidRPr="000E5013">
        <w:rPr>
          <w:rFonts w:ascii="Arial" w:eastAsia="Times New Roman" w:hAnsi="Arial" w:cs="Arial"/>
          <w:sz w:val="24"/>
          <w:szCs w:val="24"/>
        </w:rPr>
        <w:t xml:space="preserve">a wniosek  </w:t>
      </w:r>
      <w:bookmarkStart w:id="1" w:name="_Hlk200535795"/>
      <w:r w:rsidR="00A0421E" w:rsidRPr="003E2E11">
        <w:rPr>
          <w:rFonts w:ascii="Arial" w:eastAsia="Times New Roman" w:hAnsi="Arial" w:cs="Arial"/>
          <w:sz w:val="24"/>
          <w:szCs w:val="24"/>
        </w:rPr>
        <w:t xml:space="preserve">PGE Energia Ciepła Spółka Akcyjna ul. Złota 59, 00-120 Warszawa, NIP 642-000-06-42, REGON 273204260 Oddział Elektrociepłownia </w:t>
      </w:r>
      <w:r w:rsidR="00A0421E" w:rsidRPr="003E2E11">
        <w:rPr>
          <w:rFonts w:ascii="Arial" w:eastAsia="Times New Roman" w:hAnsi="Arial" w:cs="Arial"/>
          <w:sz w:val="24"/>
          <w:szCs w:val="24"/>
        </w:rPr>
        <w:br/>
        <w:t>w Rzeszowie, ul. Ciepłownicza 8, 35-959 Rzeszów</w:t>
      </w:r>
      <w:bookmarkEnd w:id="1"/>
      <w:r w:rsidR="00FE7459" w:rsidRPr="000E5013">
        <w:rPr>
          <w:rFonts w:ascii="Arial" w:eastAsia="Times New Roman" w:hAnsi="Arial" w:cs="Arial"/>
          <w:sz w:val="24"/>
          <w:szCs w:val="24"/>
        </w:rPr>
        <w:t xml:space="preserve">, </w:t>
      </w:r>
      <w:r w:rsidR="007E06A2" w:rsidRPr="000E5013">
        <w:rPr>
          <w:rFonts w:ascii="Arial" w:eastAsia="Times New Roman" w:hAnsi="Arial" w:cs="Arial"/>
          <w:sz w:val="24"/>
          <w:szCs w:val="24"/>
        </w:rPr>
        <w:t>reprezentowane</w:t>
      </w:r>
      <w:r w:rsidR="001C1283" w:rsidRPr="000E5013">
        <w:rPr>
          <w:rFonts w:ascii="Arial" w:eastAsia="Times New Roman" w:hAnsi="Arial" w:cs="Arial"/>
          <w:sz w:val="24"/>
          <w:szCs w:val="24"/>
        </w:rPr>
        <w:t>j</w:t>
      </w:r>
      <w:r w:rsidR="007E06A2" w:rsidRPr="000E5013">
        <w:rPr>
          <w:rFonts w:ascii="Arial" w:eastAsia="Times New Roman" w:hAnsi="Arial" w:cs="Arial"/>
          <w:sz w:val="24"/>
          <w:szCs w:val="24"/>
        </w:rPr>
        <w:t xml:space="preserve"> przez Pełnomocnika</w:t>
      </w:r>
      <w:r w:rsidR="00FE7459" w:rsidRPr="000E5013">
        <w:rPr>
          <w:rFonts w:ascii="Arial" w:eastAsia="Times New Roman" w:hAnsi="Arial" w:cs="Arial"/>
          <w:sz w:val="24"/>
          <w:szCs w:val="24"/>
        </w:rPr>
        <w:t xml:space="preserve">, </w:t>
      </w:r>
      <w:r w:rsidRPr="000E5013">
        <w:rPr>
          <w:rFonts w:ascii="Arial" w:eastAsia="Times New Roman" w:hAnsi="Arial" w:cs="Arial"/>
          <w:sz w:val="24"/>
          <w:szCs w:val="24"/>
        </w:rPr>
        <w:t xml:space="preserve">w dniu </w:t>
      </w:r>
      <w:r w:rsidR="00A0421E" w:rsidRPr="000E5013">
        <w:rPr>
          <w:rFonts w:ascii="Arial" w:eastAsia="Times New Roman" w:hAnsi="Arial" w:cs="Arial"/>
          <w:sz w:val="24"/>
          <w:szCs w:val="24"/>
        </w:rPr>
        <w:t>9 czerwca 2025r.</w:t>
      </w:r>
      <w:r w:rsidR="00F745E0" w:rsidRPr="000E5013">
        <w:rPr>
          <w:rFonts w:ascii="Arial" w:eastAsia="Times New Roman" w:hAnsi="Arial" w:cs="Arial"/>
          <w:sz w:val="24"/>
          <w:szCs w:val="24"/>
        </w:rPr>
        <w:t xml:space="preserve"> </w:t>
      </w:r>
      <w:r w:rsidR="009D5DE2" w:rsidRPr="000E5013">
        <w:rPr>
          <w:rFonts w:ascii="Arial" w:eastAsia="Times New Roman" w:hAnsi="Arial" w:cs="Arial"/>
          <w:sz w:val="24"/>
          <w:szCs w:val="24"/>
        </w:rPr>
        <w:t xml:space="preserve">wydana została decyzja Marszałka Województwa Podkarpackiego </w:t>
      </w:r>
      <w:r w:rsidR="00433103" w:rsidRPr="000E5013">
        <w:rPr>
          <w:rFonts w:ascii="Arial" w:eastAsia="Times New Roman" w:hAnsi="Arial" w:cs="Arial"/>
          <w:sz w:val="24"/>
          <w:szCs w:val="24"/>
        </w:rPr>
        <w:t>znak: OS.I.7222.</w:t>
      </w:r>
      <w:r w:rsidR="00F745E0" w:rsidRPr="000E5013">
        <w:rPr>
          <w:rFonts w:ascii="Arial" w:eastAsia="Times New Roman" w:hAnsi="Arial" w:cs="Arial"/>
          <w:sz w:val="24"/>
          <w:szCs w:val="24"/>
        </w:rPr>
        <w:t>4</w:t>
      </w:r>
      <w:r w:rsidR="00A0421E" w:rsidRPr="000E5013">
        <w:rPr>
          <w:rFonts w:ascii="Arial" w:eastAsia="Times New Roman" w:hAnsi="Arial" w:cs="Arial"/>
          <w:sz w:val="24"/>
          <w:szCs w:val="24"/>
        </w:rPr>
        <w:t>7</w:t>
      </w:r>
      <w:r w:rsidR="00433103" w:rsidRPr="000E5013">
        <w:rPr>
          <w:rFonts w:ascii="Arial" w:eastAsia="Times New Roman" w:hAnsi="Arial" w:cs="Arial"/>
          <w:sz w:val="24"/>
          <w:szCs w:val="24"/>
        </w:rPr>
        <w:t>.</w:t>
      </w:r>
      <w:r w:rsidR="00A0421E" w:rsidRPr="000E5013">
        <w:rPr>
          <w:rFonts w:ascii="Arial" w:eastAsia="Times New Roman" w:hAnsi="Arial" w:cs="Arial"/>
          <w:sz w:val="24"/>
          <w:szCs w:val="24"/>
        </w:rPr>
        <w:t>4</w:t>
      </w:r>
      <w:r w:rsidR="00433103" w:rsidRPr="000E5013">
        <w:rPr>
          <w:rFonts w:ascii="Arial" w:eastAsia="Times New Roman" w:hAnsi="Arial" w:cs="Arial"/>
          <w:sz w:val="24"/>
          <w:szCs w:val="24"/>
        </w:rPr>
        <w:t>.202</w:t>
      </w:r>
      <w:r w:rsidR="00F745E0" w:rsidRPr="000E5013">
        <w:rPr>
          <w:rFonts w:ascii="Arial" w:eastAsia="Times New Roman" w:hAnsi="Arial" w:cs="Arial"/>
          <w:sz w:val="24"/>
          <w:szCs w:val="24"/>
        </w:rPr>
        <w:t>4</w:t>
      </w:r>
      <w:r w:rsidR="00433103" w:rsidRPr="000E5013">
        <w:rPr>
          <w:rFonts w:ascii="Arial" w:eastAsia="Times New Roman" w:hAnsi="Arial" w:cs="Arial"/>
          <w:sz w:val="24"/>
          <w:szCs w:val="24"/>
        </w:rPr>
        <w:t>.RD</w:t>
      </w:r>
      <w:r w:rsidR="001C1283" w:rsidRPr="000E5013">
        <w:rPr>
          <w:rFonts w:ascii="Arial" w:eastAsia="Times New Roman" w:hAnsi="Arial" w:cs="Arial"/>
          <w:sz w:val="24"/>
          <w:szCs w:val="24"/>
        </w:rPr>
        <w:t>,</w:t>
      </w:r>
      <w:r w:rsidR="00433103" w:rsidRPr="000E5013">
        <w:rPr>
          <w:rFonts w:ascii="Arial" w:eastAsia="Times New Roman" w:hAnsi="Arial" w:cs="Arial"/>
          <w:sz w:val="24"/>
          <w:szCs w:val="24"/>
        </w:rPr>
        <w:t xml:space="preserve"> </w:t>
      </w:r>
      <w:r w:rsidR="009D5DE2" w:rsidRPr="000E5013">
        <w:rPr>
          <w:rFonts w:ascii="Arial" w:eastAsia="Times New Roman" w:hAnsi="Arial" w:cs="Arial"/>
          <w:sz w:val="24"/>
          <w:szCs w:val="24"/>
        </w:rPr>
        <w:t>wprowadzająca zmiany w</w:t>
      </w:r>
      <w:r w:rsidR="00DF3E3D" w:rsidRPr="000E5013">
        <w:rPr>
          <w:rFonts w:ascii="Arial" w:eastAsia="Times New Roman" w:hAnsi="Arial" w:cs="Arial"/>
          <w:sz w:val="24"/>
          <w:szCs w:val="24"/>
        </w:rPr>
        <w:t xml:space="preserve"> </w:t>
      </w:r>
      <w:r w:rsidR="008476E8" w:rsidRPr="000E5013">
        <w:rPr>
          <w:rFonts w:ascii="Arial" w:eastAsia="Times New Roman" w:hAnsi="Arial" w:cs="Arial"/>
          <w:sz w:val="24"/>
          <w:szCs w:val="24"/>
        </w:rPr>
        <w:t xml:space="preserve">decyzji Marszałka Województwa Podkarpackiego </w:t>
      </w:r>
      <w:r w:rsidR="00795024" w:rsidRPr="000E5013">
        <w:rPr>
          <w:rFonts w:ascii="Arial" w:eastAsia="Times New Roman" w:hAnsi="Arial" w:cs="Arial"/>
          <w:sz w:val="24"/>
          <w:szCs w:val="24"/>
        </w:rPr>
        <w:t xml:space="preserve">z dnia </w:t>
      </w:r>
      <w:r w:rsidR="00A0421E" w:rsidRPr="000E5013">
        <w:rPr>
          <w:rFonts w:ascii="Arial" w:eastAsia="Times New Roman" w:hAnsi="Arial" w:cs="Arial"/>
          <w:sz w:val="24"/>
          <w:szCs w:val="24"/>
        </w:rPr>
        <w:t xml:space="preserve">14 maja 2018r. znak: OS-I.7222.42.6.2017.RD </w:t>
      </w:r>
      <w:r w:rsidR="00795024" w:rsidRPr="000E5013">
        <w:rPr>
          <w:rFonts w:ascii="Arial" w:eastAsia="Times New Roman" w:hAnsi="Arial" w:cs="Arial"/>
          <w:sz w:val="24"/>
          <w:szCs w:val="24"/>
        </w:rPr>
        <w:t>(</w:t>
      </w:r>
      <w:r w:rsidR="00F745E0" w:rsidRPr="000E5013">
        <w:rPr>
          <w:rFonts w:ascii="Arial" w:eastAsia="Times New Roman" w:hAnsi="Arial" w:cs="Arial"/>
          <w:sz w:val="24"/>
          <w:szCs w:val="24"/>
        </w:rPr>
        <w:t>ze zm.</w:t>
      </w:r>
      <w:r w:rsidR="00795024" w:rsidRPr="000E5013">
        <w:rPr>
          <w:rFonts w:ascii="Arial" w:eastAsia="Times New Roman" w:hAnsi="Arial" w:cs="Arial"/>
          <w:sz w:val="24"/>
          <w:szCs w:val="24"/>
        </w:rPr>
        <w:t xml:space="preserve">), w której udzielono </w:t>
      </w:r>
      <w:r w:rsidR="00F745E0" w:rsidRPr="000E5013">
        <w:rPr>
          <w:rFonts w:ascii="Arial" w:eastAsia="Times New Roman" w:hAnsi="Arial" w:cs="Arial"/>
          <w:sz w:val="24"/>
          <w:szCs w:val="24"/>
        </w:rPr>
        <w:t>Spółce</w:t>
      </w:r>
      <w:r w:rsidR="00795024" w:rsidRPr="000E5013">
        <w:rPr>
          <w:rFonts w:ascii="Arial" w:eastAsia="Times New Roman" w:hAnsi="Arial" w:cs="Arial"/>
          <w:sz w:val="24"/>
          <w:szCs w:val="24"/>
        </w:rPr>
        <w:t xml:space="preserve"> pozwolenia zintegrowanego na prowadzenie</w:t>
      </w:r>
      <w:r w:rsidR="00A0421E" w:rsidRPr="000E5013">
        <w:rPr>
          <w:rFonts w:ascii="Arial" w:eastAsia="Times New Roman" w:hAnsi="Arial" w:cs="Arial"/>
          <w:sz w:val="24"/>
          <w:szCs w:val="24"/>
        </w:rPr>
        <w:t xml:space="preserve"> i</w:t>
      </w:r>
      <w:r w:rsidR="00A0421E" w:rsidRPr="000E5013">
        <w:rPr>
          <w:rFonts w:ascii="Arial" w:hAnsi="Arial" w:cs="Arial"/>
          <w:sz w:val="24"/>
          <w:szCs w:val="24"/>
        </w:rPr>
        <w:t xml:space="preserve">nstalacji do termicznego przekształcania odpadów innych niż niebezpieczne z odzyskiem energii. </w:t>
      </w:r>
    </w:p>
    <w:p w14:paraId="3E2093B2" w14:textId="3FC8DFDC" w:rsidR="009D5DE2" w:rsidRPr="000E5013" w:rsidRDefault="009D5DE2" w:rsidP="00A0421E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eastAsia="Times New Roman" w:hAnsi="Arial" w:cs="Arial"/>
          <w:sz w:val="24"/>
          <w:szCs w:val="24"/>
        </w:rPr>
      </w:pPr>
      <w:r w:rsidRPr="000E5013">
        <w:rPr>
          <w:rFonts w:ascii="Arial" w:eastAsia="Times New Roman" w:hAnsi="Arial" w:cs="Arial"/>
          <w:sz w:val="24"/>
          <w:szCs w:val="24"/>
        </w:rPr>
        <w:t xml:space="preserve">Informację o wydanej decyzji umieszczono w publicznie dostępnym wykazie danych o dokumentach zawierających informacje o środowisku i jego ochronie pod numerem </w:t>
      </w:r>
      <w:r w:rsidR="00A0421E" w:rsidRPr="003E2E11">
        <w:rPr>
          <w:rFonts w:ascii="Arial" w:eastAsia="Times New Roman" w:hAnsi="Arial" w:cs="Arial"/>
          <w:sz w:val="24"/>
          <w:szCs w:val="24"/>
        </w:rPr>
        <w:t>387</w:t>
      </w:r>
      <w:r w:rsidRPr="003E2E11">
        <w:rPr>
          <w:rFonts w:ascii="Arial" w:eastAsia="Times New Roman" w:hAnsi="Arial" w:cs="Arial"/>
          <w:sz w:val="24"/>
          <w:szCs w:val="24"/>
        </w:rPr>
        <w:t>/202</w:t>
      </w:r>
      <w:r w:rsidR="00121326" w:rsidRPr="003E2E11">
        <w:rPr>
          <w:rFonts w:ascii="Arial" w:eastAsia="Times New Roman" w:hAnsi="Arial" w:cs="Arial"/>
          <w:sz w:val="24"/>
          <w:szCs w:val="24"/>
        </w:rPr>
        <w:t>5</w:t>
      </w:r>
      <w:r w:rsidRPr="003E2E11">
        <w:rPr>
          <w:rFonts w:ascii="Arial" w:eastAsia="Times New Roman" w:hAnsi="Arial" w:cs="Arial"/>
          <w:sz w:val="24"/>
          <w:szCs w:val="24"/>
        </w:rPr>
        <w:t>,</w:t>
      </w:r>
      <w:r w:rsidRPr="000E5013">
        <w:rPr>
          <w:rFonts w:ascii="Arial" w:eastAsia="Times New Roman" w:hAnsi="Arial" w:cs="Arial"/>
          <w:sz w:val="24"/>
          <w:szCs w:val="24"/>
        </w:rPr>
        <w:t xml:space="preserve"> prowadzonym przez Urząd Marszałkowski Województwa Podkarpackiego w Rzeszowie</w:t>
      </w:r>
      <w:r w:rsidR="00121326" w:rsidRPr="000E5013">
        <w:rPr>
          <w:rFonts w:ascii="Arial" w:eastAsia="Times New Roman" w:hAnsi="Arial" w:cs="Arial"/>
          <w:sz w:val="24"/>
          <w:szCs w:val="24"/>
        </w:rPr>
        <w:t xml:space="preserve">, </w:t>
      </w:r>
      <w:r w:rsidRPr="000E5013">
        <w:rPr>
          <w:rFonts w:ascii="Arial" w:eastAsia="Times New Roman" w:hAnsi="Arial" w:cs="Arial"/>
          <w:sz w:val="24"/>
          <w:szCs w:val="24"/>
        </w:rPr>
        <w:t xml:space="preserve">Departament Ochrony Środowiska, </w:t>
      </w:r>
      <w:bookmarkStart w:id="2" w:name="_Hlk514241083"/>
      <w:r w:rsidRPr="000E5013">
        <w:rPr>
          <w:rFonts w:ascii="Arial" w:eastAsia="Times New Roman" w:hAnsi="Arial" w:cs="Arial"/>
          <w:sz w:val="24"/>
          <w:szCs w:val="24"/>
        </w:rPr>
        <w:t>Oddział Instrumentów</w:t>
      </w:r>
      <w:r w:rsidR="0080626B" w:rsidRPr="000E5013">
        <w:rPr>
          <w:rFonts w:ascii="Arial" w:eastAsia="Times New Roman" w:hAnsi="Arial" w:cs="Arial"/>
          <w:sz w:val="24"/>
          <w:szCs w:val="24"/>
        </w:rPr>
        <w:t xml:space="preserve"> </w:t>
      </w:r>
      <w:r w:rsidRPr="000E5013">
        <w:rPr>
          <w:rFonts w:ascii="Arial" w:eastAsia="Times New Roman" w:hAnsi="Arial" w:cs="Arial"/>
          <w:sz w:val="24"/>
          <w:szCs w:val="24"/>
        </w:rPr>
        <w:t>Środowiskowych</w:t>
      </w:r>
      <w:bookmarkEnd w:id="2"/>
      <w:r w:rsidRPr="000E5013">
        <w:rPr>
          <w:rFonts w:ascii="Arial" w:eastAsia="Times New Roman" w:hAnsi="Arial" w:cs="Arial"/>
          <w:sz w:val="24"/>
          <w:szCs w:val="24"/>
        </w:rPr>
        <w:t>.</w:t>
      </w:r>
    </w:p>
    <w:p w14:paraId="02CEDF32" w14:textId="5B6AA7A3" w:rsidR="009D5DE2" w:rsidRPr="000E5013" w:rsidRDefault="009D5DE2" w:rsidP="00A0421E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eastAsia="Times New Roman" w:hAnsi="Arial" w:cs="Arial"/>
          <w:sz w:val="24"/>
          <w:szCs w:val="24"/>
        </w:rPr>
      </w:pPr>
      <w:r w:rsidRPr="000E5013">
        <w:rPr>
          <w:rFonts w:ascii="Arial" w:eastAsia="Times New Roman" w:hAnsi="Arial" w:cs="Arial"/>
          <w:sz w:val="24"/>
          <w:szCs w:val="24"/>
        </w:rPr>
        <w:t xml:space="preserve">Wszystkich zainteresowanych sprawą informuję, że można zapoznać się z treścią </w:t>
      </w:r>
      <w:r w:rsidR="00521B0A">
        <w:rPr>
          <w:rFonts w:ascii="Arial" w:eastAsia="Times New Roman" w:hAnsi="Arial" w:cs="Arial"/>
          <w:sz w:val="24"/>
          <w:szCs w:val="24"/>
        </w:rPr>
        <w:t>przedmiotowej</w:t>
      </w:r>
      <w:r w:rsidRPr="000E5013">
        <w:rPr>
          <w:rFonts w:ascii="Arial" w:eastAsia="Times New Roman" w:hAnsi="Arial" w:cs="Arial"/>
          <w:sz w:val="24"/>
          <w:szCs w:val="24"/>
        </w:rPr>
        <w:t xml:space="preserve"> decyzji w Oddziale Instrumentów Środowiskowych Departamentu Ochrony Środowiska Urzędu Marszałkowskiego w Rzeszowie, przy ul. Lubelskiej 4, pok. 213, w godzinach pracy Urzędu.</w:t>
      </w:r>
    </w:p>
    <w:p w14:paraId="5555383C" w14:textId="2EFE5FE8" w:rsidR="009D5DE2" w:rsidRPr="000E5013" w:rsidRDefault="009D5DE2" w:rsidP="00A0421E">
      <w:pPr>
        <w:pStyle w:val="Akapitzlist"/>
        <w:numPr>
          <w:ilvl w:val="0"/>
          <w:numId w:val="4"/>
        </w:numPr>
        <w:spacing w:after="0" w:line="240" w:lineRule="auto"/>
        <w:ind w:left="364"/>
        <w:jc w:val="both"/>
        <w:rPr>
          <w:rFonts w:ascii="Arial" w:hAnsi="Arial" w:cs="Arial"/>
          <w:bCs/>
          <w:iCs/>
          <w:spacing w:val="-1"/>
          <w:sz w:val="24"/>
          <w:szCs w:val="24"/>
        </w:rPr>
      </w:pPr>
      <w:r w:rsidRPr="000E5013">
        <w:rPr>
          <w:rFonts w:ascii="Arial" w:hAnsi="Arial" w:cs="Arial"/>
          <w:sz w:val="24"/>
          <w:szCs w:val="24"/>
        </w:rPr>
        <w:t xml:space="preserve">Decyzja dostępna będzie również w wersji elektronicznej pod adresem: </w:t>
      </w:r>
      <w:hyperlink r:id="rId7" w:tooltip="Pozwolenie otwiera sie w nowym oknie" w:history="1">
        <w:r w:rsidRPr="000E5013">
          <w:rPr>
            <w:rStyle w:val="Hipercze"/>
            <w:rFonts w:ascii="Arial" w:hAnsi="Arial" w:cs="Arial"/>
            <w:sz w:val="24"/>
            <w:szCs w:val="24"/>
          </w:rPr>
          <w:t>www.bip.podkarpackie.pl/index.php/informacja-o-srodowisku/pozwolenia-zintegrowane/wydane</w:t>
        </w:r>
      </w:hyperlink>
    </w:p>
    <w:p w14:paraId="502C9C6B" w14:textId="7842A35A" w:rsidR="00121326" w:rsidRPr="003E2E11" w:rsidRDefault="009D5DE2" w:rsidP="000E5013">
      <w:pPr>
        <w:pStyle w:val="Akapitzlist"/>
        <w:numPr>
          <w:ilvl w:val="0"/>
          <w:numId w:val="4"/>
        </w:numPr>
        <w:ind w:left="364"/>
        <w:jc w:val="both"/>
        <w:rPr>
          <w:rFonts w:ascii="Arial" w:hAnsi="Arial" w:cs="Arial"/>
          <w:sz w:val="24"/>
          <w:szCs w:val="24"/>
        </w:rPr>
      </w:pPr>
      <w:bookmarkStart w:id="3" w:name="_Hlk79747788"/>
      <w:r w:rsidRPr="003E2E11">
        <w:rPr>
          <w:rFonts w:ascii="Arial" w:hAnsi="Arial" w:cs="Arial"/>
          <w:sz w:val="24"/>
          <w:szCs w:val="24"/>
        </w:rPr>
        <w:t xml:space="preserve">Termin udostępniania decyzji: </w:t>
      </w:r>
      <w:bookmarkStart w:id="4" w:name="_Hlk200535856"/>
      <w:r w:rsidR="00A37731" w:rsidRPr="003E2E11">
        <w:rPr>
          <w:rFonts w:ascii="Arial" w:hAnsi="Arial" w:cs="Arial"/>
          <w:sz w:val="24"/>
          <w:szCs w:val="24"/>
        </w:rPr>
        <w:t xml:space="preserve">od </w:t>
      </w:r>
      <w:r w:rsidR="00215E23" w:rsidRPr="003E2E11">
        <w:rPr>
          <w:rFonts w:ascii="Arial" w:hAnsi="Arial" w:cs="Arial"/>
          <w:sz w:val="24"/>
          <w:szCs w:val="24"/>
        </w:rPr>
        <w:t xml:space="preserve">dnia </w:t>
      </w:r>
      <w:r w:rsidR="00A0421E" w:rsidRPr="003E2E11">
        <w:rPr>
          <w:rFonts w:ascii="Arial" w:hAnsi="Arial" w:cs="Arial"/>
          <w:sz w:val="24"/>
          <w:szCs w:val="24"/>
        </w:rPr>
        <w:t>17 czerwca</w:t>
      </w:r>
      <w:r w:rsidRPr="003E2E11">
        <w:rPr>
          <w:rFonts w:ascii="Arial" w:hAnsi="Arial" w:cs="Arial"/>
          <w:sz w:val="24"/>
          <w:szCs w:val="24"/>
        </w:rPr>
        <w:t xml:space="preserve"> 202</w:t>
      </w:r>
      <w:r w:rsidR="00F745E0" w:rsidRPr="003E2E11">
        <w:rPr>
          <w:rFonts w:ascii="Arial" w:hAnsi="Arial" w:cs="Arial"/>
          <w:sz w:val="24"/>
          <w:szCs w:val="24"/>
        </w:rPr>
        <w:t>5</w:t>
      </w:r>
      <w:r w:rsidRPr="003E2E11">
        <w:rPr>
          <w:rFonts w:ascii="Arial" w:hAnsi="Arial" w:cs="Arial"/>
          <w:sz w:val="24"/>
          <w:szCs w:val="24"/>
        </w:rPr>
        <w:t xml:space="preserve">r. </w:t>
      </w:r>
      <w:r w:rsidR="00A37731" w:rsidRPr="003E2E11">
        <w:rPr>
          <w:rFonts w:ascii="Arial" w:hAnsi="Arial" w:cs="Arial"/>
          <w:sz w:val="24"/>
          <w:szCs w:val="24"/>
        </w:rPr>
        <w:t>do</w:t>
      </w:r>
      <w:r w:rsidRPr="003E2E11">
        <w:rPr>
          <w:rFonts w:ascii="Arial" w:hAnsi="Arial" w:cs="Arial"/>
          <w:sz w:val="24"/>
          <w:szCs w:val="24"/>
        </w:rPr>
        <w:t xml:space="preserve"> </w:t>
      </w:r>
      <w:r w:rsidR="00215E23" w:rsidRPr="003E2E11">
        <w:rPr>
          <w:rFonts w:ascii="Arial" w:hAnsi="Arial" w:cs="Arial"/>
          <w:sz w:val="24"/>
          <w:szCs w:val="24"/>
        </w:rPr>
        <w:t xml:space="preserve">dnia </w:t>
      </w:r>
      <w:r w:rsidR="00A0421E" w:rsidRPr="003E2E11">
        <w:rPr>
          <w:rFonts w:ascii="Arial" w:hAnsi="Arial" w:cs="Arial"/>
          <w:sz w:val="24"/>
          <w:szCs w:val="24"/>
        </w:rPr>
        <w:t>30 czerwca</w:t>
      </w:r>
      <w:r w:rsidRPr="003E2E11">
        <w:rPr>
          <w:rFonts w:ascii="Arial" w:hAnsi="Arial" w:cs="Arial"/>
          <w:sz w:val="24"/>
          <w:szCs w:val="24"/>
        </w:rPr>
        <w:t xml:space="preserve"> 202</w:t>
      </w:r>
      <w:r w:rsidR="00D36170" w:rsidRPr="003E2E11">
        <w:rPr>
          <w:rFonts w:ascii="Arial" w:hAnsi="Arial" w:cs="Arial"/>
          <w:sz w:val="24"/>
          <w:szCs w:val="24"/>
        </w:rPr>
        <w:t>5</w:t>
      </w:r>
      <w:r w:rsidRPr="003E2E11">
        <w:rPr>
          <w:rFonts w:ascii="Arial" w:hAnsi="Arial" w:cs="Arial"/>
          <w:sz w:val="24"/>
          <w:szCs w:val="24"/>
        </w:rPr>
        <w:t xml:space="preserve">r. </w:t>
      </w:r>
      <w:bookmarkEnd w:id="3"/>
      <w:r w:rsidR="008D6D86" w:rsidRPr="003E2E11">
        <w:rPr>
          <w:rFonts w:ascii="Arial" w:hAnsi="Arial" w:cs="Arial"/>
          <w:sz w:val="20"/>
          <w:szCs w:val="20"/>
        </w:rPr>
        <w:t xml:space="preserve">  </w:t>
      </w:r>
      <w:bookmarkEnd w:id="4"/>
      <w:r w:rsidR="00FE7459" w:rsidRPr="003E2E11">
        <w:rPr>
          <w:rFonts w:ascii="Arial" w:hAnsi="Arial" w:cs="Arial"/>
          <w:sz w:val="20"/>
          <w:szCs w:val="20"/>
        </w:rPr>
        <w:tab/>
      </w:r>
    </w:p>
    <w:p w14:paraId="5D08B482" w14:textId="6B2C7CC8" w:rsidR="000E5013" w:rsidRPr="003E2E11" w:rsidRDefault="00D535CA" w:rsidP="003E2E11">
      <w:pPr>
        <w:ind w:left="4248" w:firstLine="708"/>
        <w:jc w:val="both"/>
        <w:rPr>
          <w:rFonts w:ascii="Arial" w:hAnsi="Arial" w:cs="Arial"/>
          <w:sz w:val="20"/>
          <w:szCs w:val="20"/>
        </w:rPr>
      </w:pPr>
      <w:r w:rsidRPr="006D7328">
        <w:rPr>
          <w:rFonts w:ascii="Arial" w:hAnsi="Arial" w:cs="Arial"/>
          <w:sz w:val="20"/>
          <w:szCs w:val="20"/>
        </w:rPr>
        <w:t>Z up. MARSZAŁKA WOJEWÓDZTWA</w:t>
      </w:r>
    </w:p>
    <w:p w14:paraId="0BAEDE9A" w14:textId="12AF53BF" w:rsidR="000E5013" w:rsidRDefault="003E2E11" w:rsidP="00D535CA">
      <w:pPr>
        <w:spacing w:after="0" w:line="240" w:lineRule="auto"/>
        <w:ind w:left="354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Andrzej Kulig</w:t>
      </w:r>
    </w:p>
    <w:p w14:paraId="48CC5BF2" w14:textId="77777777" w:rsidR="000E5013" w:rsidRDefault="000E5013" w:rsidP="003E2E11">
      <w:pPr>
        <w:spacing w:after="0" w:line="240" w:lineRule="auto"/>
        <w:jc w:val="both"/>
        <w:rPr>
          <w:rFonts w:ascii="Arial" w:hAnsi="Arial" w:cs="Arial"/>
        </w:rPr>
      </w:pPr>
    </w:p>
    <w:p w14:paraId="4F279B83" w14:textId="5DA61DA6" w:rsidR="00D535CA" w:rsidRPr="006D7328" w:rsidRDefault="00D535CA" w:rsidP="00D535CA">
      <w:pPr>
        <w:spacing w:after="0" w:line="240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FE7459">
        <w:rPr>
          <w:rFonts w:ascii="Arial" w:hAnsi="Arial" w:cs="Arial"/>
          <w:sz w:val="20"/>
          <w:szCs w:val="20"/>
        </w:rPr>
        <w:tab/>
        <w:t xml:space="preserve">      </w:t>
      </w:r>
      <w:r w:rsidRPr="006D7328">
        <w:rPr>
          <w:rFonts w:ascii="Arial" w:hAnsi="Arial" w:cs="Arial"/>
          <w:sz w:val="20"/>
          <w:szCs w:val="20"/>
        </w:rPr>
        <w:t>DYREKTOR DEPARTAMENTU</w:t>
      </w:r>
    </w:p>
    <w:p w14:paraId="3C613A1E" w14:textId="77777777" w:rsidR="000E5013" w:rsidRDefault="00D535CA" w:rsidP="000E5013">
      <w:pPr>
        <w:pStyle w:val="Default"/>
        <w:ind w:left="424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FE7459">
        <w:rPr>
          <w:rFonts w:ascii="Arial" w:hAnsi="Arial" w:cs="Arial"/>
          <w:sz w:val="20"/>
          <w:szCs w:val="20"/>
        </w:rPr>
        <w:tab/>
        <w:t xml:space="preserve">          </w:t>
      </w:r>
      <w:r w:rsidRPr="006D7328">
        <w:rPr>
          <w:rFonts w:ascii="Arial" w:hAnsi="Arial" w:cs="Arial"/>
          <w:sz w:val="20"/>
          <w:szCs w:val="20"/>
        </w:rPr>
        <w:t>OCHRONY ŚRODOWISKA</w:t>
      </w:r>
    </w:p>
    <w:p w14:paraId="712C2C43" w14:textId="212C5262" w:rsidR="00323909" w:rsidRPr="000E5013" w:rsidRDefault="00AF08E2" w:rsidP="000E501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0E5013">
        <w:rPr>
          <w:rFonts w:ascii="Arial" w:hAnsi="Arial" w:cs="Arial"/>
          <w:color w:val="000000" w:themeColor="text1"/>
          <w:sz w:val="20"/>
          <w:szCs w:val="20"/>
          <w:u w:val="single"/>
        </w:rPr>
        <w:t>Otrzymują:</w:t>
      </w:r>
    </w:p>
    <w:p w14:paraId="7C831E00" w14:textId="7C9F3D99" w:rsidR="00AF08E2" w:rsidRDefault="00AF08E2" w:rsidP="00AF08E2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E5013">
        <w:rPr>
          <w:rFonts w:ascii="Arial" w:hAnsi="Arial" w:cs="Arial"/>
          <w:color w:val="000000" w:themeColor="text1"/>
          <w:sz w:val="20"/>
          <w:szCs w:val="20"/>
        </w:rPr>
        <w:t xml:space="preserve">1. </w:t>
      </w:r>
      <w:r w:rsidR="000E5013" w:rsidRPr="000E5013">
        <w:rPr>
          <w:rFonts w:ascii="Arial" w:hAnsi="Arial" w:cs="Arial"/>
          <w:color w:val="000000" w:themeColor="text1"/>
          <w:sz w:val="20"/>
          <w:szCs w:val="20"/>
        </w:rPr>
        <w:t>Pełnomocnik PGE EC S.A.</w:t>
      </w:r>
    </w:p>
    <w:p w14:paraId="7A000FE7" w14:textId="42E3E204" w:rsidR="000E5013" w:rsidRPr="000E5013" w:rsidRDefault="000E5013" w:rsidP="00AF08E2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E5013">
        <w:rPr>
          <w:rFonts w:ascii="Arial" w:hAnsi="Arial" w:cs="Arial"/>
          <w:color w:val="000000" w:themeColor="text1"/>
          <w:sz w:val="20"/>
          <w:szCs w:val="20"/>
        </w:rPr>
        <w:t>ul. Ciepłownicza 8, 35-959 Rzeszów</w:t>
      </w:r>
    </w:p>
    <w:p w14:paraId="4D22F20A" w14:textId="5033702F" w:rsidR="00AF08E2" w:rsidRPr="000E5013" w:rsidRDefault="00AF08E2" w:rsidP="00AF08E2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E5013">
        <w:rPr>
          <w:rFonts w:ascii="Arial" w:hAnsi="Arial" w:cs="Arial"/>
          <w:color w:val="000000" w:themeColor="text1"/>
          <w:sz w:val="20"/>
          <w:szCs w:val="20"/>
        </w:rPr>
        <w:t xml:space="preserve">2. </w:t>
      </w:r>
      <w:r w:rsidR="000E5013" w:rsidRPr="000E5013">
        <w:rPr>
          <w:rFonts w:ascii="Arial" w:hAnsi="Arial" w:cs="Arial"/>
          <w:color w:val="000000" w:themeColor="text1"/>
          <w:sz w:val="20"/>
          <w:szCs w:val="20"/>
        </w:rPr>
        <w:t>Prezydent Miasta Rzeszowa (e-</w:t>
      </w:r>
      <w:proofErr w:type="spellStart"/>
      <w:r w:rsidR="000E5013" w:rsidRPr="000E5013">
        <w:rPr>
          <w:rFonts w:ascii="Arial" w:hAnsi="Arial" w:cs="Arial"/>
          <w:color w:val="000000" w:themeColor="text1"/>
          <w:sz w:val="20"/>
          <w:szCs w:val="20"/>
        </w:rPr>
        <w:t>Puap</w:t>
      </w:r>
      <w:proofErr w:type="spellEnd"/>
      <w:r w:rsidR="000E5013" w:rsidRPr="000E5013">
        <w:rPr>
          <w:rFonts w:ascii="Arial" w:hAnsi="Arial" w:cs="Arial"/>
          <w:color w:val="000000" w:themeColor="text1"/>
          <w:sz w:val="20"/>
          <w:szCs w:val="20"/>
        </w:rPr>
        <w:t>)</w:t>
      </w:r>
    </w:p>
    <w:p w14:paraId="696B4E9F" w14:textId="612EB101" w:rsidR="000E5013" w:rsidRPr="000E5013" w:rsidRDefault="000E5013" w:rsidP="00AF08E2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E5013">
        <w:rPr>
          <w:rFonts w:ascii="Arial" w:hAnsi="Arial" w:cs="Arial"/>
          <w:color w:val="000000" w:themeColor="text1"/>
          <w:sz w:val="20"/>
          <w:szCs w:val="20"/>
        </w:rPr>
        <w:t>3.a/a</w:t>
      </w:r>
    </w:p>
    <w:p w14:paraId="5B558634" w14:textId="77777777" w:rsidR="003E2E11" w:rsidRDefault="003E2E11" w:rsidP="000E5013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</w:pPr>
    </w:p>
    <w:p w14:paraId="5792F067" w14:textId="77777777" w:rsidR="003E2E11" w:rsidRDefault="003E2E11" w:rsidP="000E5013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</w:pPr>
    </w:p>
    <w:p w14:paraId="64CE9A42" w14:textId="7B0A5CB1" w:rsidR="000E5013" w:rsidRPr="00234C7F" w:rsidRDefault="000E5013" w:rsidP="000E5013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</w:pPr>
      <w:r w:rsidRPr="00234C7F">
        <w:rPr>
          <w:rFonts w:ascii="Arial" w:eastAsia="Calibri" w:hAnsi="Arial" w:cs="Arial"/>
          <w:color w:val="000000"/>
          <w:sz w:val="20"/>
          <w:szCs w:val="20"/>
          <w:u w:val="single"/>
          <w:lang w:eastAsia="en-US"/>
        </w:rPr>
        <w:lastRenderedPageBreak/>
        <w:t>Miejsce upublicznienia:</w:t>
      </w:r>
    </w:p>
    <w:p w14:paraId="6500D43B" w14:textId="03A413F3" w:rsidR="000E5013" w:rsidRPr="00234C7F" w:rsidRDefault="000E5013" w:rsidP="000E5013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234C7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Lokalizacja instalacji:  </w:t>
      </w:r>
      <w:r w:rsidRPr="00234C7F">
        <w:rPr>
          <w:rFonts w:ascii="Arial" w:hAnsi="Arial" w:cs="Arial"/>
          <w:sz w:val="20"/>
          <w:szCs w:val="20"/>
        </w:rPr>
        <w:t xml:space="preserve">tablica ogłoszeń </w:t>
      </w:r>
      <w:r>
        <w:rPr>
          <w:rFonts w:ascii="Arial" w:hAnsi="Arial" w:cs="Arial"/>
          <w:sz w:val="20"/>
          <w:szCs w:val="20"/>
        </w:rPr>
        <w:t>PGE EC S.A</w:t>
      </w:r>
      <w:r w:rsidRPr="00234C7F">
        <w:rPr>
          <w:rFonts w:ascii="Arial" w:hAnsi="Arial" w:cs="Arial"/>
          <w:sz w:val="20"/>
          <w:szCs w:val="20"/>
        </w:rPr>
        <w:t xml:space="preserve">. </w:t>
      </w:r>
    </w:p>
    <w:p w14:paraId="6BDAB7BE" w14:textId="1D2824F2" w:rsidR="000E5013" w:rsidRPr="00234C7F" w:rsidRDefault="000E5013" w:rsidP="000E5013">
      <w:pPr>
        <w:numPr>
          <w:ilvl w:val="0"/>
          <w:numId w:val="7"/>
        </w:numPr>
        <w:autoSpaceDE w:val="0"/>
        <w:autoSpaceDN w:val="0"/>
        <w:adjustRightInd w:val="0"/>
        <w:spacing w:after="7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 xml:space="preserve">BIP i tablica ogłoszeń Urząd Miasta Rzeszowa </w:t>
      </w:r>
    </w:p>
    <w:p w14:paraId="40C7EBD6" w14:textId="2628D02A" w:rsidR="000E5013" w:rsidRPr="00234C7F" w:rsidRDefault="000E5013" w:rsidP="000E5013">
      <w:pPr>
        <w:numPr>
          <w:ilvl w:val="0"/>
          <w:numId w:val="7"/>
        </w:numPr>
        <w:autoSpaceDE w:val="0"/>
        <w:autoSpaceDN w:val="0"/>
        <w:adjustRightInd w:val="0"/>
        <w:spacing w:after="7" w:line="240" w:lineRule="auto"/>
        <w:ind w:left="426" w:hanging="284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>
        <w:rPr>
          <w:rFonts w:ascii="Arial" w:eastAsia="Calibri" w:hAnsi="Arial" w:cs="Arial"/>
          <w:color w:val="000000"/>
          <w:sz w:val="20"/>
          <w:szCs w:val="20"/>
          <w:lang w:eastAsia="en-US"/>
        </w:rPr>
        <w:t>BIP i t</w:t>
      </w:r>
      <w:r w:rsidRPr="00234C7F">
        <w:rPr>
          <w:rFonts w:ascii="Arial" w:eastAsia="Calibri" w:hAnsi="Arial" w:cs="Arial"/>
          <w:color w:val="000000"/>
          <w:sz w:val="20"/>
          <w:szCs w:val="20"/>
          <w:lang w:eastAsia="en-US"/>
        </w:rPr>
        <w:t xml:space="preserve">ablica ogłoszeń Urzędu Marszałkowskiego Województwa Podkarpackiego </w:t>
      </w:r>
    </w:p>
    <w:p w14:paraId="50AF354D" w14:textId="77777777" w:rsidR="000E5013" w:rsidRDefault="000E5013" w:rsidP="000E5013">
      <w:pPr>
        <w:rPr>
          <w:rFonts w:ascii="Arial" w:hAnsi="Arial" w:cs="Arial"/>
          <w:sz w:val="20"/>
          <w:szCs w:val="20"/>
          <w:u w:val="single"/>
        </w:rPr>
      </w:pPr>
    </w:p>
    <w:p w14:paraId="4FBDA31A" w14:textId="77777777" w:rsidR="000E5013" w:rsidRPr="000E5013" w:rsidRDefault="000E5013" w:rsidP="000E5013">
      <w:pPr>
        <w:spacing w:after="0" w:line="240" w:lineRule="auto"/>
        <w:rPr>
          <w:rFonts w:ascii="Arial" w:hAnsi="Arial" w:cs="Arial"/>
          <w:color w:val="EE0000"/>
          <w:sz w:val="20"/>
          <w:szCs w:val="20"/>
        </w:rPr>
      </w:pPr>
    </w:p>
    <w:sectPr w:rsidR="000E5013" w:rsidRPr="000E5013" w:rsidSect="008D6D86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EE775" w14:textId="77777777" w:rsidR="00BA0ED4" w:rsidRDefault="00BA0ED4" w:rsidP="00E45AD3">
      <w:pPr>
        <w:spacing w:after="0" w:line="240" w:lineRule="auto"/>
      </w:pPr>
      <w:r>
        <w:separator/>
      </w:r>
    </w:p>
  </w:endnote>
  <w:endnote w:type="continuationSeparator" w:id="0">
    <w:p w14:paraId="2CAEC3A3" w14:textId="77777777" w:rsidR="00BA0ED4" w:rsidRDefault="00BA0ED4" w:rsidP="00E4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835B" w14:textId="65787F2D" w:rsidR="00E45AD3" w:rsidRDefault="00C3055B" w:rsidP="008D6D86">
    <w:pPr>
      <w:pStyle w:val="Stopka"/>
      <w:jc w:val="center"/>
    </w:pPr>
    <w:r>
      <w:rPr>
        <w:noProof/>
      </w:rPr>
      <w:drawing>
        <wp:inline distT="0" distB="0" distL="0" distR="0" wp14:anchorId="33D196F6" wp14:editId="7D41D151">
          <wp:extent cx="1171575" cy="400050"/>
          <wp:effectExtent l="0" t="0" r="9525" b="0"/>
          <wp:docPr id="2" name="Obraz 2" descr="Logo Marszałka Województwa Podkarpackiego - 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Marszałka Województwa Podkarpackiego - 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2F42FD" w14:textId="77777777" w:rsidR="00C3055B" w:rsidRPr="00725AAE" w:rsidRDefault="00C3055B" w:rsidP="00C3055B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al. Łukasza Cieplińskiego 4, 35-010 Rzeszów</w:t>
    </w:r>
  </w:p>
  <w:p w14:paraId="5AB3C321" w14:textId="265A43BA" w:rsidR="00C3055B" w:rsidRPr="00C3055B" w:rsidRDefault="00C3055B" w:rsidP="00C3055B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tel. +48 17 850 17 00, fax +48 17 850 17 01, e-mail: marszalek@podkarpackie.pl, www.podkarpackie.pl</w:t>
    </w:r>
  </w:p>
  <w:p w14:paraId="42378AC5" w14:textId="77777777" w:rsidR="008D6D86" w:rsidRDefault="008D6D86" w:rsidP="00E45AD3">
    <w:pPr>
      <w:pStyle w:val="Stopka"/>
      <w:jc w:val="center"/>
    </w:pPr>
  </w:p>
  <w:p w14:paraId="67D37FAE" w14:textId="77777777" w:rsidR="00E45AD3" w:rsidRPr="009D5DE2" w:rsidRDefault="00E45AD3" w:rsidP="00E45AD3">
    <w:pPr>
      <w:pStyle w:val="Stopk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FC434" w14:textId="77777777" w:rsidR="00BA0ED4" w:rsidRDefault="00BA0ED4" w:rsidP="00E45AD3">
      <w:pPr>
        <w:spacing w:after="0" w:line="240" w:lineRule="auto"/>
      </w:pPr>
      <w:r>
        <w:separator/>
      </w:r>
    </w:p>
  </w:footnote>
  <w:footnote w:type="continuationSeparator" w:id="0">
    <w:p w14:paraId="1A88A79B" w14:textId="77777777" w:rsidR="00BA0ED4" w:rsidRDefault="00BA0ED4" w:rsidP="00E4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B28A" w14:textId="77777777" w:rsidR="00A0421E" w:rsidRPr="00A0421E" w:rsidRDefault="00A0421E" w:rsidP="00A0421E">
    <w:pPr>
      <w:spacing w:after="0"/>
      <w:contextualSpacing/>
      <w:jc w:val="center"/>
      <w:rPr>
        <w:rFonts w:ascii="Arial" w:eastAsia="Times New Roman" w:hAnsi="Arial" w:cs="Arial"/>
        <w:sz w:val="24"/>
        <w:szCs w:val="24"/>
      </w:rPr>
    </w:pPr>
    <w:r w:rsidRPr="00A0421E">
      <w:rPr>
        <w:rFonts w:ascii="Arial" w:eastAsia="Times New Roman" w:hAnsi="Arial" w:cs="Arial"/>
        <w:noProof/>
        <w:sz w:val="24"/>
        <w:szCs w:val="24"/>
      </w:rPr>
      <w:drawing>
        <wp:inline distT="0" distB="0" distL="0" distR="0" wp14:anchorId="46626B74" wp14:editId="48C10866">
          <wp:extent cx="704850" cy="828675"/>
          <wp:effectExtent l="0" t="0" r="0" b="9525"/>
          <wp:docPr id="7" name="Obraz 1662716537" descr="Herb przedstawia na tarczy dwudzielnej w słup w prawym polu, czerwonym gryfa ukoronowanego, &#10;srebrnego, wspiętego w lewo, w lewym, błękitnym lwa ukoronowanego, złotego, wspiętego &#10;o języku czerwonym. Ponad nimi krzyż kawalerski srebr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1662716537" descr="Herb przedstawia na tarczy dwudzielnej w słup w prawym polu, czerwonym gryfa ukoronowanego, &#10;srebrnego, wspiętego w lewo, w lewym, błękitnym lwa ukoronowanego, złotego, wspiętego &#10;o języku czerwonym. Ponad nimi krzyż kawalerski srebr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5B8BA0" w14:textId="47CA6CC4" w:rsidR="00920E82" w:rsidRPr="00A0421E" w:rsidRDefault="00A0421E" w:rsidP="00A0421E">
    <w:pPr>
      <w:spacing w:after="0"/>
      <w:contextualSpacing/>
      <w:jc w:val="center"/>
      <w:rPr>
        <w:rFonts w:ascii="Arial" w:eastAsia="Times New Roman" w:hAnsi="Arial" w:cs="Arial"/>
        <w:sz w:val="24"/>
        <w:szCs w:val="24"/>
      </w:rPr>
    </w:pPr>
    <w:r w:rsidRPr="00A0421E">
      <w:rPr>
        <w:rFonts w:ascii="Arial" w:eastAsia="Times New Roman" w:hAnsi="Arial" w:cs="Arial"/>
        <w:sz w:val="24"/>
        <w:szCs w:val="24"/>
      </w:rPr>
      <w:t>MARSZAŁEK 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03F1"/>
    <w:multiLevelType w:val="hybridMultilevel"/>
    <w:tmpl w:val="A056AF7C"/>
    <w:lvl w:ilvl="0" w:tplc="8C4A82BA">
      <w:start w:val="1"/>
      <w:numFmt w:val="decimal"/>
      <w:lvlText w:val="%1."/>
      <w:lvlJc w:val="left"/>
      <w:pPr>
        <w:ind w:left="3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42" w:hanging="360"/>
      </w:pPr>
    </w:lvl>
    <w:lvl w:ilvl="2" w:tplc="0415001B" w:tentative="1">
      <w:start w:val="1"/>
      <w:numFmt w:val="lowerRoman"/>
      <w:lvlText w:val="%3."/>
      <w:lvlJc w:val="right"/>
      <w:pPr>
        <w:ind w:left="1762" w:hanging="180"/>
      </w:pPr>
    </w:lvl>
    <w:lvl w:ilvl="3" w:tplc="0415000F" w:tentative="1">
      <w:start w:val="1"/>
      <w:numFmt w:val="decimal"/>
      <w:lvlText w:val="%4."/>
      <w:lvlJc w:val="left"/>
      <w:pPr>
        <w:ind w:left="2482" w:hanging="360"/>
      </w:pPr>
    </w:lvl>
    <w:lvl w:ilvl="4" w:tplc="04150019" w:tentative="1">
      <w:start w:val="1"/>
      <w:numFmt w:val="lowerLetter"/>
      <w:lvlText w:val="%5."/>
      <w:lvlJc w:val="left"/>
      <w:pPr>
        <w:ind w:left="3202" w:hanging="360"/>
      </w:pPr>
    </w:lvl>
    <w:lvl w:ilvl="5" w:tplc="0415001B" w:tentative="1">
      <w:start w:val="1"/>
      <w:numFmt w:val="lowerRoman"/>
      <w:lvlText w:val="%6."/>
      <w:lvlJc w:val="right"/>
      <w:pPr>
        <w:ind w:left="3922" w:hanging="180"/>
      </w:pPr>
    </w:lvl>
    <w:lvl w:ilvl="6" w:tplc="0415000F" w:tentative="1">
      <w:start w:val="1"/>
      <w:numFmt w:val="decimal"/>
      <w:lvlText w:val="%7."/>
      <w:lvlJc w:val="left"/>
      <w:pPr>
        <w:ind w:left="4642" w:hanging="360"/>
      </w:pPr>
    </w:lvl>
    <w:lvl w:ilvl="7" w:tplc="04150019" w:tentative="1">
      <w:start w:val="1"/>
      <w:numFmt w:val="lowerLetter"/>
      <w:lvlText w:val="%8."/>
      <w:lvlJc w:val="left"/>
      <w:pPr>
        <w:ind w:left="5362" w:hanging="360"/>
      </w:pPr>
    </w:lvl>
    <w:lvl w:ilvl="8" w:tplc="0415001B" w:tentative="1">
      <w:start w:val="1"/>
      <w:numFmt w:val="lowerRoman"/>
      <w:lvlText w:val="%9."/>
      <w:lvlJc w:val="right"/>
      <w:pPr>
        <w:ind w:left="6082" w:hanging="180"/>
      </w:pPr>
    </w:lvl>
  </w:abstractNum>
  <w:abstractNum w:abstractNumId="1" w15:restartNumberingAfterBreak="0">
    <w:nsid w:val="194D49EC"/>
    <w:multiLevelType w:val="hybridMultilevel"/>
    <w:tmpl w:val="38A2F692"/>
    <w:lvl w:ilvl="0" w:tplc="1CD80D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843D7"/>
    <w:multiLevelType w:val="hybridMultilevel"/>
    <w:tmpl w:val="C492CD12"/>
    <w:lvl w:ilvl="0" w:tplc="A3E07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0433A"/>
    <w:multiLevelType w:val="hybridMultilevel"/>
    <w:tmpl w:val="612673EE"/>
    <w:lvl w:ilvl="0" w:tplc="E982E1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D679D"/>
    <w:multiLevelType w:val="hybridMultilevel"/>
    <w:tmpl w:val="13C6F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2418D7"/>
    <w:multiLevelType w:val="hybridMultilevel"/>
    <w:tmpl w:val="330CB0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B800BC"/>
    <w:multiLevelType w:val="hybridMultilevel"/>
    <w:tmpl w:val="D38E7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4653">
    <w:abstractNumId w:val="1"/>
  </w:num>
  <w:num w:numId="2" w16cid:durableId="943656836">
    <w:abstractNumId w:val="2"/>
  </w:num>
  <w:num w:numId="3" w16cid:durableId="2014842575">
    <w:abstractNumId w:val="3"/>
  </w:num>
  <w:num w:numId="4" w16cid:durableId="1566836975">
    <w:abstractNumId w:val="5"/>
  </w:num>
  <w:num w:numId="5" w16cid:durableId="345980236">
    <w:abstractNumId w:val="0"/>
  </w:num>
  <w:num w:numId="6" w16cid:durableId="3856444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42806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2B"/>
    <w:rsid w:val="000467AC"/>
    <w:rsid w:val="00090148"/>
    <w:rsid w:val="000A7ABE"/>
    <w:rsid w:val="000E5013"/>
    <w:rsid w:val="00121326"/>
    <w:rsid w:val="00123650"/>
    <w:rsid w:val="00151747"/>
    <w:rsid w:val="00156C9A"/>
    <w:rsid w:val="00160275"/>
    <w:rsid w:val="00162AD7"/>
    <w:rsid w:val="001978EC"/>
    <w:rsid w:val="001A2793"/>
    <w:rsid w:val="001A492B"/>
    <w:rsid w:val="001B3688"/>
    <w:rsid w:val="001C1283"/>
    <w:rsid w:val="00215E23"/>
    <w:rsid w:val="00236186"/>
    <w:rsid w:val="002731F5"/>
    <w:rsid w:val="00282418"/>
    <w:rsid w:val="002F63A8"/>
    <w:rsid w:val="00311D85"/>
    <w:rsid w:val="00323909"/>
    <w:rsid w:val="003263B0"/>
    <w:rsid w:val="00396541"/>
    <w:rsid w:val="003D289A"/>
    <w:rsid w:val="003D49EF"/>
    <w:rsid w:val="003E2E11"/>
    <w:rsid w:val="004223A1"/>
    <w:rsid w:val="00433103"/>
    <w:rsid w:val="004744F7"/>
    <w:rsid w:val="004C1428"/>
    <w:rsid w:val="004D2850"/>
    <w:rsid w:val="004E4FDE"/>
    <w:rsid w:val="004E5AC7"/>
    <w:rsid w:val="004F5B54"/>
    <w:rsid w:val="005025B1"/>
    <w:rsid w:val="00521B0A"/>
    <w:rsid w:val="00597EF3"/>
    <w:rsid w:val="005E7CC2"/>
    <w:rsid w:val="00610B05"/>
    <w:rsid w:val="00612718"/>
    <w:rsid w:val="0065167F"/>
    <w:rsid w:val="006824D9"/>
    <w:rsid w:val="00694FC8"/>
    <w:rsid w:val="006A51C5"/>
    <w:rsid w:val="007017FA"/>
    <w:rsid w:val="00704FDF"/>
    <w:rsid w:val="00714EF0"/>
    <w:rsid w:val="00724E78"/>
    <w:rsid w:val="00744ED1"/>
    <w:rsid w:val="00750EBA"/>
    <w:rsid w:val="007531ED"/>
    <w:rsid w:val="00764D51"/>
    <w:rsid w:val="00774C25"/>
    <w:rsid w:val="00795024"/>
    <w:rsid w:val="007D10AC"/>
    <w:rsid w:val="007E06A2"/>
    <w:rsid w:val="0080626B"/>
    <w:rsid w:val="00815310"/>
    <w:rsid w:val="008476E8"/>
    <w:rsid w:val="0085053E"/>
    <w:rsid w:val="008563DB"/>
    <w:rsid w:val="00860D2E"/>
    <w:rsid w:val="00885BF3"/>
    <w:rsid w:val="00890D0C"/>
    <w:rsid w:val="008D6D86"/>
    <w:rsid w:val="008E7D0C"/>
    <w:rsid w:val="009041E0"/>
    <w:rsid w:val="00917B7E"/>
    <w:rsid w:val="00920E82"/>
    <w:rsid w:val="00993F4D"/>
    <w:rsid w:val="009D5DE2"/>
    <w:rsid w:val="00A0421E"/>
    <w:rsid w:val="00A37731"/>
    <w:rsid w:val="00A518DB"/>
    <w:rsid w:val="00A74C71"/>
    <w:rsid w:val="00A86912"/>
    <w:rsid w:val="00A910BB"/>
    <w:rsid w:val="00AD33BB"/>
    <w:rsid w:val="00AE22FF"/>
    <w:rsid w:val="00AF033D"/>
    <w:rsid w:val="00AF03B9"/>
    <w:rsid w:val="00AF08E2"/>
    <w:rsid w:val="00B175A9"/>
    <w:rsid w:val="00B20F56"/>
    <w:rsid w:val="00B4664D"/>
    <w:rsid w:val="00B51BC4"/>
    <w:rsid w:val="00BA0ED4"/>
    <w:rsid w:val="00BA78C1"/>
    <w:rsid w:val="00BB3BC7"/>
    <w:rsid w:val="00BF6EC1"/>
    <w:rsid w:val="00C3055B"/>
    <w:rsid w:val="00C42B79"/>
    <w:rsid w:val="00CB1054"/>
    <w:rsid w:val="00CB75D5"/>
    <w:rsid w:val="00CF1AE5"/>
    <w:rsid w:val="00D06C07"/>
    <w:rsid w:val="00D2616D"/>
    <w:rsid w:val="00D36170"/>
    <w:rsid w:val="00D535CA"/>
    <w:rsid w:val="00D56BFC"/>
    <w:rsid w:val="00D65516"/>
    <w:rsid w:val="00DC265A"/>
    <w:rsid w:val="00DE4709"/>
    <w:rsid w:val="00DF3E3D"/>
    <w:rsid w:val="00E016B3"/>
    <w:rsid w:val="00E10875"/>
    <w:rsid w:val="00E22A29"/>
    <w:rsid w:val="00E358AC"/>
    <w:rsid w:val="00E45AD3"/>
    <w:rsid w:val="00E53EDF"/>
    <w:rsid w:val="00E7011F"/>
    <w:rsid w:val="00EE61F5"/>
    <w:rsid w:val="00F406A7"/>
    <w:rsid w:val="00F745E0"/>
    <w:rsid w:val="00FA4D8F"/>
    <w:rsid w:val="00FE7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CA5B3"/>
  <w15:docId w15:val="{EE02C6C9-C673-445B-BDB1-6BA0F71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2B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0B05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5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1A492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A492B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lang w:eastAsia="en-US"/>
    </w:rPr>
  </w:style>
  <w:style w:type="character" w:customStyle="1" w:styleId="PogrubienieTeksttreci2115pt">
    <w:name w:val="Pogrubienie;Tekst treści (2) + 11;5 pt"/>
    <w:basedOn w:val="Teksttreci2"/>
    <w:rsid w:val="001A492B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1A492B"/>
    <w:rPr>
      <w:color w:val="0563C1" w:themeColor="hyperlink"/>
      <w:u w:val="single"/>
    </w:rPr>
  </w:style>
  <w:style w:type="paragraph" w:styleId="Akapitzlist">
    <w:name w:val="List Paragraph"/>
    <w:aliases w:val="Normal,Akapit z listą3,Akapit z listą31,Wypunktowanie,Normal2,normalny tekst,List Paragraph,SR_Akapit z listą,Sl_Akapit z listą,Numerowanie,Normalny1,Obiekt,List Paragraph1,1_literowka,Literowanie"/>
    <w:basedOn w:val="Normalny"/>
    <w:link w:val="AkapitzlistZnak"/>
    <w:uiPriority w:val="99"/>
    <w:qFormat/>
    <w:rsid w:val="001A492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D655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5AD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45AD3"/>
    <w:rPr>
      <w:rFonts w:eastAsiaTheme="minorEastAsia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,SR_Akapit z listą Znak,Sl_Akapit z listą Znak,Numerowanie Znak,Normalny1 Znak,Obiekt Znak,1_literowka Znak"/>
    <w:link w:val="Akapitzlist"/>
    <w:uiPriority w:val="99"/>
    <w:qFormat/>
    <w:rsid w:val="00815310"/>
    <w:rPr>
      <w:rFonts w:eastAsiaTheme="minorEastAsia"/>
      <w:lang w:eastAsia="pl-PL"/>
    </w:rPr>
  </w:style>
  <w:style w:type="paragraph" w:customStyle="1" w:styleId="Default">
    <w:name w:val="Default"/>
    <w:rsid w:val="008D6D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Style">
    <w:name w:val="NormalStyle"/>
    <w:rsid w:val="00AF08E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10B05"/>
    <w:rPr>
      <w:rFonts w:ascii="Arial" w:eastAsiaTheme="majorEastAsia" w:hAnsi="Arial" w:cstheme="majorBidi"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p.podkarpackie.pl/index.php/informacja-o-srodowisku/pozwolenia-zintegrowane/wyda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Renic</dc:creator>
  <cp:lastModifiedBy>help desk</cp:lastModifiedBy>
  <cp:revision>11</cp:revision>
  <cp:lastPrinted>2025-06-11T10:10:00Z</cp:lastPrinted>
  <dcterms:created xsi:type="dcterms:W3CDTF">2025-06-11T09:29:00Z</dcterms:created>
  <dcterms:modified xsi:type="dcterms:W3CDTF">2025-06-13T08:30:00Z</dcterms:modified>
</cp:coreProperties>
</file>